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3F5DA" w14:textId="77777777" w:rsidR="00ED1214" w:rsidRDefault="00F93661">
      <w:r w:rsidRPr="00F93661">
        <w:rPr>
          <w:sz w:val="32"/>
          <w:szCs w:val="32"/>
        </w:rPr>
        <w:t>Motion om ökad insyn i styrelsearbetet</w:t>
      </w:r>
      <w:r w:rsidRPr="00F93661">
        <w:rPr>
          <w:sz w:val="32"/>
          <w:szCs w:val="32"/>
        </w:rPr>
        <w:br/>
      </w:r>
      <w:r>
        <w:t> </w:t>
      </w:r>
      <w:r>
        <w:br/>
        <w:t xml:space="preserve">Styrelsearbetet i en stor förening som Brf Vidfamne är lite som att driva ett företag </w:t>
      </w:r>
      <w:r>
        <w:br/>
        <w:t xml:space="preserve">- med allt vad det innebär - inte minst informationsmässigt. </w:t>
      </w:r>
      <w:r>
        <w:br/>
        <w:t> </w:t>
      </w:r>
      <w:r>
        <w:br/>
        <w:t xml:space="preserve">Alla boende i Brf Vidfamne får medlemsbladet Ivar regelbundet samt informeras om </w:t>
      </w:r>
      <w:r>
        <w:br/>
        <w:t xml:space="preserve">pågående projekt och dylikt via lappar i brevlådan eller i porten. Detta är bra. </w:t>
      </w:r>
      <w:r>
        <w:br/>
        <w:t xml:space="preserve">Men, de boende har i allmänhet mycket liten insyn i det löpande styrelsearbetet. </w:t>
      </w:r>
      <w:r>
        <w:br/>
        <w:t> </w:t>
      </w:r>
      <w:r>
        <w:br/>
        <w:t xml:space="preserve">Vårt förslag är att göra styrelsens arbete mer synligt för medlemmarna. Det kan finnas </w:t>
      </w:r>
      <w:r>
        <w:br/>
        <w:t xml:space="preserve">flera mål; t ex att göra medlemmarna mer engagerade i löpande processer, att skapa fler </w:t>
      </w:r>
      <w:r>
        <w:br/>
        <w:t xml:space="preserve">kontakter och arbetsgrupper, att effektivisera styrelsearbetet, att få förslag och idéer </w:t>
      </w:r>
      <w:r>
        <w:br/>
        <w:t>från medlemmar och återkoppling.</w:t>
      </w:r>
      <w:r>
        <w:br/>
        <w:t> </w:t>
      </w:r>
      <w:r>
        <w:br/>
        <w:t xml:space="preserve">Det finns säkert många sätt att göra detta på, t ex att lägga ut information från </w:t>
      </w:r>
      <w:r>
        <w:br/>
        <w:t xml:space="preserve">styrelsemötena på hemsidan. Man kunde där informera om det löpande styrelsearbetet, </w:t>
      </w:r>
      <w:r>
        <w:br/>
        <w:t xml:space="preserve">pågående projekt och vilka uppgifter som ligger på enskilda styrelseledamöters bord. </w:t>
      </w:r>
      <w:r>
        <w:br/>
        <w:t xml:space="preserve">Givetvis ska inga uppgifter som rör enskilda medlemmar eller hyresgäster finnas med på </w:t>
      </w:r>
      <w:r>
        <w:br/>
        <w:t xml:space="preserve">hemsidan (jämför 25 § i stadgarna: "Styrelsemedlemmar och suppleanter får inte, utan </w:t>
      </w:r>
      <w:r>
        <w:br/>
        <w:t xml:space="preserve">beslut av styrelsen, föra vidare uppgifter till obehöriga om medlemmars personliga </w:t>
      </w:r>
      <w:r>
        <w:br/>
        <w:t xml:space="preserve">eller ekonomiska förhållanden"). </w:t>
      </w:r>
      <w:r>
        <w:br/>
        <w:t> </w:t>
      </w:r>
      <w:r>
        <w:br/>
        <w:t xml:space="preserve">Vi föreslår att stämman ger styrelsen i uppdrag att utöka informationen på </w:t>
      </w:r>
      <w:r>
        <w:br/>
        <w:t xml:space="preserve">hemsidan till att även omfatta det löpande styrelsearbetet, samt sätta upp det på </w:t>
      </w:r>
      <w:r>
        <w:br/>
        <w:t>någon lämplig anslagstavla.</w:t>
      </w:r>
      <w:r>
        <w:br/>
        <w:t> </w:t>
      </w:r>
      <w:r>
        <w:br/>
        <w:t>Helena och Jörgen Cederberg, lgh 1222</w:t>
      </w:r>
    </w:p>
    <w:sectPr w:rsidR="00ED1214" w:rsidSect="00ED12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E9A0C" w14:textId="77777777" w:rsidR="00626CC0" w:rsidRDefault="00626CC0" w:rsidP="00F93661">
      <w:pPr>
        <w:spacing w:after="0" w:line="240" w:lineRule="auto"/>
      </w:pPr>
      <w:r>
        <w:separator/>
      </w:r>
    </w:p>
  </w:endnote>
  <w:endnote w:type="continuationSeparator" w:id="0">
    <w:p w14:paraId="5DE05819" w14:textId="77777777" w:rsidR="00626CC0" w:rsidRDefault="00626CC0" w:rsidP="00F9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42E7E" w14:textId="77777777" w:rsidR="00626CC0" w:rsidRDefault="00626CC0" w:rsidP="00F93661">
      <w:pPr>
        <w:spacing w:after="0" w:line="240" w:lineRule="auto"/>
      </w:pPr>
      <w:r>
        <w:separator/>
      </w:r>
    </w:p>
  </w:footnote>
  <w:footnote w:type="continuationSeparator" w:id="0">
    <w:p w14:paraId="15A466BF" w14:textId="77777777" w:rsidR="00626CC0" w:rsidRDefault="00626CC0" w:rsidP="00F9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1BE35" w14:textId="77777777" w:rsidR="00F93661" w:rsidRDefault="00F93661">
    <w:pPr>
      <w:pStyle w:val="Sidhuvud"/>
    </w:pPr>
    <w:r>
      <w:rPr>
        <w:rFonts w:ascii="Cambria" w:eastAsia="Times New Roman" w:hAnsi="Cambria"/>
        <w:color w:val="4F81BD"/>
        <w:sz w:val="24"/>
        <w:szCs w:val="24"/>
      </w:rPr>
      <w:t>Brf Vidfamne årsmöte 2010 – motion om ökad insyn</w:t>
    </w:r>
    <w:r>
      <w:rPr>
        <w:rFonts w:ascii="Cambria" w:eastAsia="Times New Roman" w:hAnsi="Cambria"/>
        <w:color w:val="4F81BD"/>
        <w:sz w:val="24"/>
        <w:szCs w:val="24"/>
      </w:rPr>
      <w:tab/>
    </w:r>
    <w:r>
      <w:rPr>
        <w:rFonts w:ascii="Cambria" w:eastAsia="Times New Roman" w:hAnsi="Cambria"/>
        <w:color w:val="4F81BD"/>
        <w:sz w:val="24"/>
        <w:szCs w:val="24"/>
      </w:rPr>
      <w:tab/>
      <w:t>Bilaga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61"/>
    <w:rsid w:val="004342C9"/>
    <w:rsid w:val="0044697A"/>
    <w:rsid w:val="00626CC0"/>
    <w:rsid w:val="00B25C88"/>
    <w:rsid w:val="00ED1214"/>
    <w:rsid w:val="00F5236A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1FA1"/>
  <w15:chartTrackingRefBased/>
  <w15:docId w15:val="{9803B1BB-E75B-4D75-A263-69F0A459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14"/>
    <w:pPr>
      <w:spacing w:after="200" w:line="276" w:lineRule="auto"/>
    </w:pPr>
    <w:rPr>
      <w:sz w:val="22"/>
      <w:szCs w:val="22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9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93661"/>
  </w:style>
  <w:style w:type="paragraph" w:styleId="Sidfot">
    <w:name w:val="footer"/>
    <w:basedOn w:val="Normal"/>
    <w:link w:val="SidfotChar"/>
    <w:uiPriority w:val="99"/>
    <w:semiHidden/>
    <w:unhideWhenUsed/>
    <w:rsid w:val="00F9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93661"/>
  </w:style>
  <w:style w:type="paragraph" w:styleId="Ballongtext">
    <w:name w:val="Balloon Text"/>
    <w:basedOn w:val="Normal"/>
    <w:link w:val="BallongtextChar"/>
    <w:uiPriority w:val="99"/>
    <w:semiHidden/>
    <w:unhideWhenUsed/>
    <w:rsid w:val="00F9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74FA-1F89-42BF-B755-B625FA61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Vidfamne</dc:creator>
  <cp:keywords/>
  <cp:lastModifiedBy>Kerstin Söderström</cp:lastModifiedBy>
  <cp:revision>2</cp:revision>
  <cp:lastPrinted>2010-04-07T02:13:00Z</cp:lastPrinted>
  <dcterms:created xsi:type="dcterms:W3CDTF">2024-05-24T12:13:00Z</dcterms:created>
  <dcterms:modified xsi:type="dcterms:W3CDTF">2024-05-24T12:13:00Z</dcterms:modified>
</cp:coreProperties>
</file>